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0B" w:rsidRDefault="0060600B" w:rsidP="0060600B">
      <w:pPr>
        <w:shd w:val="clear" w:color="auto" w:fill="F0F0F0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60600B">
        <w:rPr>
          <w:rFonts w:ascii="Arial" w:eastAsia="Times New Roman" w:hAnsi="Arial" w:cs="Arial"/>
          <w:b/>
          <w:bCs/>
          <w:color w:val="333333"/>
          <w:lang w:eastAsia="ru-RU"/>
        </w:rPr>
        <w:t>Перечень документов, необходимых для приема ребенка в ДОУ</w:t>
      </w:r>
    </w:p>
    <w:p w:rsidR="0060600B" w:rsidRPr="0060600B" w:rsidRDefault="0060600B" w:rsidP="0060600B">
      <w:pPr>
        <w:shd w:val="clear" w:color="auto" w:fill="F0F0F0"/>
        <w:spacing w:after="0" w:line="300" w:lineRule="atLeast"/>
        <w:textAlignment w:val="baseline"/>
        <w:rPr>
          <w:rFonts w:ascii="Arial" w:eastAsia="Times New Roman" w:hAnsi="Arial" w:cs="Arial"/>
          <w:b/>
          <w:bCs/>
          <w:color w:val="333333"/>
          <w:lang w:eastAsia="ru-RU"/>
        </w:rPr>
      </w:pPr>
      <w:bookmarkStart w:id="0" w:name="_GoBack"/>
      <w:bookmarkEnd w:id="0"/>
    </w:p>
    <w:p w:rsidR="0060600B" w:rsidRPr="0060600B" w:rsidRDefault="0060600B" w:rsidP="0060600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fldChar w:fldCharType="begin"/>
      </w:r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instrText xml:space="preserve"> HYPERLINK "https://det-sad24.ru/wp-content/uploads/2016/07/Zajavlenie-na-priem.docx" </w:instrText>
      </w:r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fldChar w:fldCharType="separate"/>
      </w:r>
      <w:r w:rsidRPr="0060600B">
        <w:rPr>
          <w:rFonts w:ascii="inherit" w:eastAsia="Times New Roman" w:hAnsi="inherit" w:cs="Arial"/>
          <w:b/>
          <w:bCs/>
          <w:color w:val="7AB01A"/>
          <w:sz w:val="18"/>
          <w:szCs w:val="18"/>
          <w:bdr w:val="none" w:sz="0" w:space="0" w:color="auto" w:frame="1"/>
          <w:lang w:eastAsia="ru-RU"/>
        </w:rPr>
        <w:t>Заявление на имя руководителя ДОУ о принятии ребенка</w:t>
      </w:r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fldChar w:fldCharType="end"/>
      </w:r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в дошкольное образовательное учреждение</w:t>
      </w:r>
    </w:p>
    <w:p w:rsidR="0060600B" w:rsidRPr="0060600B" w:rsidRDefault="0060600B" w:rsidP="0060600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60600B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Заявление-согласие на обработку персональных данных</w:t>
      </w:r>
    </w:p>
    <w:p w:rsidR="0060600B" w:rsidRPr="0060600B" w:rsidRDefault="0060600B" w:rsidP="0060600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hyperlink r:id="rId5" w:history="1">
        <w:r w:rsidRPr="0060600B">
          <w:rPr>
            <w:rFonts w:ascii="inherit" w:eastAsia="Times New Roman" w:hAnsi="inherit" w:cs="Arial"/>
            <w:b/>
            <w:bCs/>
            <w:color w:val="7AB01A"/>
            <w:sz w:val="18"/>
            <w:szCs w:val="18"/>
            <w:bdr w:val="none" w:sz="0" w:space="0" w:color="auto" w:frame="1"/>
            <w:lang w:eastAsia="ru-RU"/>
          </w:rPr>
          <w:t>Договор об образовании</w:t>
        </w:r>
      </w:hyperlink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по образовательным программам дошкольного образования между МБДОУ и родителями (законными представителями) несовершеннолетнего (2 экземпляра)</w:t>
      </w:r>
    </w:p>
    <w:p w:rsidR="0060600B" w:rsidRPr="0060600B" w:rsidRDefault="0060600B" w:rsidP="0060600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60600B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Направление (путевка) в ДОУ</w:t>
      </w:r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, выданное районным отделом образования по месту жительства потребителя услуги</w:t>
      </w:r>
    </w:p>
    <w:p w:rsidR="0060600B" w:rsidRPr="0060600B" w:rsidRDefault="0060600B" w:rsidP="0060600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60600B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Копии документов, удостоверяющие личность родителей</w:t>
      </w:r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(законных представителей) несовершеннолетнего и подлинники (для сверки)</w:t>
      </w:r>
    </w:p>
    <w:p w:rsidR="0060600B" w:rsidRPr="0060600B" w:rsidRDefault="0060600B" w:rsidP="0060600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60600B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Копия свидетельства о рождении несовершеннолетнего</w:t>
      </w:r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и подлинник (для сверки)</w:t>
      </w:r>
    </w:p>
    <w:p w:rsidR="0060600B" w:rsidRPr="0060600B" w:rsidRDefault="0060600B" w:rsidP="0060600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60600B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Копия свидетельства о регистрации ребенка</w:t>
      </w:r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по месту жительства (форма № 8) или по месту пребывания (форма № 3) в Пролетарском районе города Ростова-на-Дону</w:t>
      </w:r>
    </w:p>
    <w:p w:rsidR="0060600B" w:rsidRPr="0060600B" w:rsidRDefault="0060600B" w:rsidP="0060600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60600B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Медицинское заключение (карта)</w:t>
      </w:r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по форме № 026/У-2000 (утверждено приказом Министерства здравоохранения РФ от 03.07.2000 №241), оформляемое в муниципальном лечебно-профилактическом учреждении по месту жительства, а также карта прививок Ф-063/</w:t>
      </w:r>
      <w:proofErr w:type="gramStart"/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у.</w:t>
      </w:r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br/>
        <w:t>(</w:t>
      </w:r>
      <w:proofErr w:type="gramEnd"/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 медицинской карте должны быть: копия полиса медицинского страхования, копия свидетельства о рождении ребенка, добровольное информированное согласие родителей (законных представителей) на проведение ребенку профилактических прививок или отказа от них)</w:t>
      </w:r>
    </w:p>
    <w:p w:rsidR="0060600B" w:rsidRPr="0060600B" w:rsidRDefault="0060600B" w:rsidP="0060600B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60600B">
        <w:rPr>
          <w:rFonts w:ascii="inherit" w:eastAsia="Times New Roman" w:hAnsi="inherit" w:cs="Arial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Справка участкового врача-педиатра</w:t>
      </w:r>
      <w:r w:rsidRPr="0060600B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со сведениями об отсутствии контакта с инфекционными больными (срок действия справки 3 дня)</w:t>
      </w:r>
    </w:p>
    <w:p w:rsidR="00C05A6C" w:rsidRDefault="00C05A6C"/>
    <w:sectPr w:rsidR="00C05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33014"/>
    <w:multiLevelType w:val="multilevel"/>
    <w:tmpl w:val="508C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0B"/>
    <w:rsid w:val="0060600B"/>
    <w:rsid w:val="00C0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E2A7D-57AA-4AC9-848F-41637AEE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8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26" w:color="auto"/>
            <w:bottom w:val="single" w:sz="6" w:space="5" w:color="CCCCCC"/>
            <w:right w:val="none" w:sz="0" w:space="5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t-sad24.ru/wp-content/uploads/2016/07/Dogovor-ob-obrazovanii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1</cp:revision>
  <dcterms:created xsi:type="dcterms:W3CDTF">2021-07-08T05:25:00Z</dcterms:created>
  <dcterms:modified xsi:type="dcterms:W3CDTF">2021-07-08T05:26:00Z</dcterms:modified>
</cp:coreProperties>
</file>