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E6" w:rsidRPr="00F66B20" w:rsidRDefault="00C571E6" w:rsidP="00C57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Положение об осуществлении присмотра и ухода за воспитанниками муниципального бюджетного дошкольного образовательного учреждения </w:t>
      </w:r>
    </w:p>
    <w:p w:rsidR="00C571E6" w:rsidRPr="00F66B20" w:rsidRDefault="00851406" w:rsidP="00C57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«Дубровский детский сад №7 «Тополёк</w:t>
      </w:r>
      <w:r w:rsidR="00C571E6" w:rsidRPr="00F66B20">
        <w:rPr>
          <w:rFonts w:ascii="Times New Roman" w:hAnsi="Times New Roman" w:cs="Times New Roman"/>
          <w:sz w:val="28"/>
          <w:szCs w:val="28"/>
        </w:rPr>
        <w:t>»</w:t>
      </w:r>
    </w:p>
    <w:p w:rsidR="00C571E6" w:rsidRPr="00F66B20" w:rsidRDefault="00C571E6" w:rsidP="00851406">
      <w:pPr>
        <w:rPr>
          <w:rFonts w:ascii="Times New Roman" w:hAnsi="Times New Roman" w:cs="Times New Roman"/>
          <w:sz w:val="28"/>
          <w:szCs w:val="28"/>
        </w:rPr>
      </w:pPr>
    </w:p>
    <w:p w:rsidR="00C571E6" w:rsidRPr="00F66B20" w:rsidRDefault="00C571E6" w:rsidP="00F66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1.1. Настоящее Положение об осуществлении присмотра и ухода за воспитанниками муниципального бюджетного дошкольного обра</w:t>
      </w:r>
      <w:r w:rsidR="00851406">
        <w:rPr>
          <w:rFonts w:ascii="Times New Roman" w:hAnsi="Times New Roman" w:cs="Times New Roman"/>
          <w:sz w:val="28"/>
          <w:szCs w:val="28"/>
        </w:rPr>
        <w:t xml:space="preserve">зовательного учреждения </w:t>
      </w:r>
      <w:proofErr w:type="gramStart"/>
      <w:r w:rsidR="00851406">
        <w:rPr>
          <w:rFonts w:ascii="Times New Roman" w:hAnsi="Times New Roman" w:cs="Times New Roman"/>
          <w:sz w:val="28"/>
          <w:szCs w:val="28"/>
        </w:rPr>
        <w:t>« Дубровский</w:t>
      </w:r>
      <w:proofErr w:type="gramEnd"/>
      <w:r w:rsidR="00851406">
        <w:rPr>
          <w:rFonts w:ascii="Times New Roman" w:hAnsi="Times New Roman" w:cs="Times New Roman"/>
          <w:sz w:val="28"/>
          <w:szCs w:val="28"/>
        </w:rPr>
        <w:t xml:space="preserve"> детский сад №7 «Тополёк</w:t>
      </w:r>
      <w:r w:rsidRPr="00F66B20">
        <w:rPr>
          <w:rFonts w:ascii="Times New Roman" w:hAnsi="Times New Roman" w:cs="Times New Roman"/>
          <w:sz w:val="28"/>
          <w:szCs w:val="28"/>
        </w:rPr>
        <w:t>» (далее — Положение) регулирует порядок осуществления присмотра и ухода за воспитанниками муниципального бюджетного дошкольного обра</w:t>
      </w:r>
      <w:r w:rsidR="00851406">
        <w:rPr>
          <w:rFonts w:ascii="Times New Roman" w:hAnsi="Times New Roman" w:cs="Times New Roman"/>
          <w:sz w:val="28"/>
          <w:szCs w:val="28"/>
        </w:rPr>
        <w:t>зовательного учреждения « Дубровский детский сад №7 «Тополёк</w:t>
      </w:r>
      <w:bookmarkStart w:id="0" w:name="_GoBack"/>
      <w:bookmarkEnd w:id="0"/>
      <w:r w:rsidRPr="00F66B20">
        <w:rPr>
          <w:rFonts w:ascii="Times New Roman" w:hAnsi="Times New Roman" w:cs="Times New Roman"/>
          <w:sz w:val="28"/>
          <w:szCs w:val="28"/>
        </w:rPr>
        <w:t>» (далее — Учреждение), а также их содержание в Учреждении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с: - Федеральным законом «Об образовании в Российской Федерации» № 27ЭФЗ от 29.12.2012г. (ред. от 27.06.2018); - Федеральным законом от 06.10.2003 г. № 131-ФЭ «Об общих принципах организации местного самоуправления в Российской Федерации», -постановлением Главного государственного санитарного врача Российской Федерации от 15.05.2013 г. № 26 «Об утверждении СанПиН 2.4.1.3049-13 «</w:t>
      </w:r>
      <w:proofErr w:type="spellStart"/>
      <w:r w:rsidRPr="00F66B2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66B20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- Уставом Учреждения.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1.3. Учреждение обеспечивает присмотр, уход и содержание воспитанников в возрасте от 2 мес. до 7 лет (или прекращения отношений).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1.4. Режим работы Учреждения и длительность пребывания в ней воспитанников определяется Уставом Учреждения.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1.5. Присмотр и уход за детьми в Учреждении сочетается с дошкольным образованием, осуществляемым в группах общеразвивающей направленности. Присмотр и уход за детьми осуществляется в режиме сокращенного дня (10- часовое пребывание) с 8.00 до 16,30 при пятидневной рабочей неделе.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>1.6. Отношения между Учреждением и родителями (законными представителями) воспитанников регулируются договором, включающим в себя взаимные права, обязанности и ответственность сторон, возникающих в процессе оказания услуги и длительность пребывания ребенка в Учреждении.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1.7. Услуга по присмотру и уходу за воспитанниками включает в себя комплекс мер по организации питания и хозяйственно-бытового </w:t>
      </w:r>
      <w:r w:rsidRPr="00F66B20">
        <w:rPr>
          <w:rFonts w:ascii="Times New Roman" w:hAnsi="Times New Roman" w:cs="Times New Roman"/>
          <w:sz w:val="28"/>
          <w:szCs w:val="28"/>
        </w:rPr>
        <w:lastRenderedPageBreak/>
        <w:t>обслуживания детей, обеспечению соблюдения ими личной гигиены и режима дня.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1.8. Срок данного Положения не ограничен. Положение действует до принятия нового.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2.Условия для осуществления присмотра и ухода за детьми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2.1 Услуга по присмотру и уходу за воспитанниками осуществляется в помещении и на территории Учреждения.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2.2 Групповые ячейки должны быть обустроены в соответствии с </w:t>
      </w:r>
      <w:proofErr w:type="spellStart"/>
      <w:r w:rsidRPr="00F66B20">
        <w:rPr>
          <w:rFonts w:ascii="Times New Roman" w:hAnsi="Times New Roman" w:cs="Times New Roman"/>
          <w:sz w:val="28"/>
          <w:szCs w:val="28"/>
        </w:rPr>
        <w:t>санитарноэпидемиологическими</w:t>
      </w:r>
      <w:proofErr w:type="spellEnd"/>
      <w:r w:rsidRPr="00F66B20">
        <w:rPr>
          <w:rFonts w:ascii="Times New Roman" w:hAnsi="Times New Roman" w:cs="Times New Roman"/>
          <w:sz w:val="28"/>
          <w:szCs w:val="28"/>
        </w:rPr>
        <w:t xml:space="preserve"> требованиями к устройству, содержанию и организации режима работы дошкольных образовательных организаций.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2.3 В состав групповой ячейки входят: раздевальная (приемная) - для приема детей, хранения верхней одежды; групповая - для проведения игр, занятий, приема пищи, отдельная спальная (в двух групповых ячейках); туалетная (совмещенная с умывальной).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2.4 </w:t>
      </w:r>
      <w:proofErr w:type="spellStart"/>
      <w:r w:rsidRPr="00F66B20">
        <w:rPr>
          <w:rFonts w:ascii="Times New Roman" w:hAnsi="Times New Roman" w:cs="Times New Roman"/>
          <w:sz w:val="28"/>
          <w:szCs w:val="28"/>
        </w:rPr>
        <w:t>Оуганизаиия</w:t>
      </w:r>
      <w:proofErr w:type="spellEnd"/>
      <w:r w:rsidRPr="00F66B20">
        <w:rPr>
          <w:rFonts w:ascii="Times New Roman" w:hAnsi="Times New Roman" w:cs="Times New Roman"/>
          <w:sz w:val="28"/>
          <w:szCs w:val="28"/>
        </w:rPr>
        <w:t xml:space="preserve"> питания.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2.4.1 Питание должно удовлетворять физиологическим потребностям воспитанников в основных пищевых веществах и энергии.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>2.4.2 Питание воспитанников осуществляется по утвержденному 10-ти дневному меню, согласно нормам, действующих СанПиН 2.4.1.3049-13 «Санитарно-эпидемиологические требования к устройству, содержанию и организации режима работы дошкольных образовательных организациях».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2.4.3 В учреждении организовано 4-х разовое питание.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2.4.4 Приготовление пищи для детей осуществляется в помещении пищеблока (кухни), устройство и содержание которого должны соответствовать требованиям СанПиН 2.4.1.3049-13 «Санитарно- эпидемиологические требования к устройству, содержанию и организации режима работы дошкольных образовательных организациях».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2.5 </w:t>
      </w:r>
      <w:proofErr w:type="spellStart"/>
      <w:r w:rsidRPr="00F66B20">
        <w:rPr>
          <w:rFonts w:ascii="Times New Roman" w:hAnsi="Times New Roman" w:cs="Times New Roman"/>
          <w:sz w:val="28"/>
          <w:szCs w:val="28"/>
        </w:rPr>
        <w:t>Организаиия</w:t>
      </w:r>
      <w:proofErr w:type="spellEnd"/>
      <w:r w:rsidRPr="00F66B20">
        <w:rPr>
          <w:rFonts w:ascii="Times New Roman" w:hAnsi="Times New Roman" w:cs="Times New Roman"/>
          <w:sz w:val="28"/>
          <w:szCs w:val="28"/>
        </w:rPr>
        <w:t xml:space="preserve"> прогулки.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2.5.1 Прогулки организуются в соответствии с режимами дня для каждой возрастной группы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>2.5.2 Общая продолжительность ежедневных прогулок составляет 2.15 -3.20 часа, в соответствии с возрастом детей и режимом дня.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2.6 Требования к </w:t>
      </w:r>
      <w:proofErr w:type="spellStart"/>
      <w:r w:rsidRPr="00F66B20">
        <w:rPr>
          <w:rFonts w:ascii="Times New Roman" w:hAnsi="Times New Roman" w:cs="Times New Roman"/>
          <w:sz w:val="28"/>
          <w:szCs w:val="28"/>
        </w:rPr>
        <w:t>оуганизаиии</w:t>
      </w:r>
      <w:proofErr w:type="spellEnd"/>
      <w:r w:rsidRPr="00F66B20">
        <w:rPr>
          <w:rFonts w:ascii="Times New Roman" w:hAnsi="Times New Roman" w:cs="Times New Roman"/>
          <w:sz w:val="28"/>
          <w:szCs w:val="28"/>
        </w:rPr>
        <w:t xml:space="preserve"> режима дня в ходе предоставления услуги по присмотру и уходу. 2.6.1 Режим дня реализуется в соответствии с Положением о правилах внутреннего распорядка дня воспитанников.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lastRenderedPageBreak/>
        <w:t>2.6.2 Режим дня соответствует возрастным особенностям воспитанников и способствует их гармоничному развитию. 2.6.3 Основными компонентами режима являются: пребывание на открытом воздухе (прогулка), игровая деятельность, прием пищи, личная гигиена, сон.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2.6.4 Ежедневный прием детей осуществляется воспитателями, которые опрашивают родителей о состоянии здоровья детей.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>2.6.5 Выявленные больные дети или дети с подозрением на заболевание в группу не принимаются. Заболевших в течение дня детей изолируют от здоровых детей.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2.6.6 Общая продолжительность сна для детей дошкольного возраста составляет 2.25 - 3.05 часа в соответствии с возрастом детей и режимом дня.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>3. Требования к специальному и техническому оснащению Учреждения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3.1 Учреждение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3.2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3.3 Неисправное оборудование должно быть заменено, отремонтировано (если они подлежат ремонту) или изъято из эксплуатации. Пригодность к эксплуатации отремонтированного оборудования проверкой.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4 Требования к укомплектованности Учреждения специалистами и к их квалификации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4.1 Учреждение должно располагать необходимым количеством специалистов в соответствии со штатным расписанием.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4.2 Услуги в Учреждении осуществляет следующий персонал: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4.2.1 административный персонал;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4.2.2 педагогический персонал;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>4.2.3 младший обслуживающий персонал.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lastRenderedPageBreak/>
        <w:t>4 .3 Медицинское обслуживание детей обеспечивается МБУЗ ЦРБ Шолоховского района, медицинский персонал которой наряду с руководством учреждения,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5. Требования к работникам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5.1 Обязательства по присмотру и уходу за детьми в группе выполняются воспитателем, помощником воспитателя в соответствии с должностными инструкциями.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>5.2 К работе в Учреждении не допускаются лица: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5.2.1 лишенные права заниматься педагогической деятельностью в соответствии с вступившим в законную силу приговора суда;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5.2.2. 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преступление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>5.2.3 имеющие неснятую или непогашенную судимость за умышленные тяжкие и особо тяжкие преступления;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5.2.4 призванные недееспособными в установленном федеральным законодательством порядке; 5.2.5 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 правовому регулированию в области здравоохранения.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5.3 Работники Учреждения обязаны проходить первичное (при устройстве на работу) и периодические медицинские обследования, а также аттестацию на знание санитарных норм и правил.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6. Охрана жизни и здоровья воспитанников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6.1 Учреждение обеспечивает охрану жизни и здоровья воспитанников через организацию следующих мероприятий: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>6.1.1 текущий контроль за состоянием воспитанников;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lastRenderedPageBreak/>
        <w:t xml:space="preserve"> 6.1.2 проведение санитарно-гигиенических, профилактических и оздоровительных мероприятий; 6.1.3 соблюдение государственных санитарно-эпидемиологических правил и нормативов;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6.1.4 оздоровление воспитанников, организацию и создание условий для профилактики заболеваний;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6.1.5 прохождение воспитанниками в соответствии с законодательством Российской Федерации периодических медицинских осмотров и диспансеризации;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6.1.6 безопасность воспитанников во время пребывания в Учреждении; 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>6.1.7 профилактику несчастных случаев с воспитанниками во время пребывания в Учреждении; 6.1.8 оказание первичной медико-санитарной помощи в порядке, установленном законодательством в сфере охраны здоровья.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6.2 Действия (бездействия) должностных лиц, а также принятые ими решения по созданию условий для осуществления присмотра и ухода за детьми, содержания детей в Учреждении, могут быть обжалованы в соответствии с действующим законодательством.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6.3 Ответственность за создание условий для осуществления присмотра и ухода за детьми, содержания детей в Учреждении возлагается на заведующего.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7. Заключительная часть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7.1 Настоящее Положение действует до принятия нового.</w:t>
      </w:r>
    </w:p>
    <w:p w:rsidR="00C571E6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 7.2 Изменения в настоящее Положение могут вноситься Учреждением в соответствии действующим законодательством и Уставом Учреждения. </w:t>
      </w:r>
    </w:p>
    <w:p w:rsidR="000D1D28" w:rsidRPr="00F66B20" w:rsidRDefault="00C571E6">
      <w:pPr>
        <w:rPr>
          <w:rFonts w:ascii="Times New Roman" w:hAnsi="Times New Roman" w:cs="Times New Roman"/>
          <w:sz w:val="28"/>
          <w:szCs w:val="28"/>
        </w:rPr>
      </w:pPr>
      <w:r w:rsidRPr="00F66B20">
        <w:rPr>
          <w:rFonts w:ascii="Times New Roman" w:hAnsi="Times New Roman" w:cs="Times New Roman"/>
          <w:sz w:val="28"/>
          <w:szCs w:val="28"/>
        </w:rPr>
        <w:t xml:space="preserve">7.3 Положение пронумеровывается постранично и скрепляется печатью Учреждения и подписью заведующего, размещается на официальном сайте Учреждения в </w:t>
      </w:r>
      <w:proofErr w:type="spellStart"/>
      <w:r w:rsidRPr="00F66B20">
        <w:rPr>
          <w:rFonts w:ascii="Times New Roman" w:hAnsi="Times New Roman" w:cs="Times New Roman"/>
          <w:sz w:val="28"/>
          <w:szCs w:val="28"/>
        </w:rPr>
        <w:t>информационнокоммуникационной</w:t>
      </w:r>
      <w:proofErr w:type="spellEnd"/>
      <w:r w:rsidRPr="00F66B20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sectPr w:rsidR="000D1D28" w:rsidRPr="00F6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E6"/>
    <w:rsid w:val="000D1D28"/>
    <w:rsid w:val="00851406"/>
    <w:rsid w:val="00C571E6"/>
    <w:rsid w:val="00F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69F8-7281-4C92-A73B-7C4D09F5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Тополёк</cp:lastModifiedBy>
  <cp:revision>2</cp:revision>
  <dcterms:created xsi:type="dcterms:W3CDTF">2022-04-01T09:27:00Z</dcterms:created>
  <dcterms:modified xsi:type="dcterms:W3CDTF">2022-04-01T09:27:00Z</dcterms:modified>
</cp:coreProperties>
</file>