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МУНИЦИПАЛЬНОЕ БЮДЖЕТНОЕ ДОШКОЛЬНОЕ </w:t>
      </w:r>
    </w:p>
    <w:p w:rsid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ОБРАЗОВАТЕЛЬНОЕ УЧРЕЖДЕНИТЕ</w:t>
      </w:r>
    </w:p>
    <w:p w:rsidR="006F07F3" w:rsidRDefault="0063248A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bidi="en-US"/>
        </w:rPr>
        <w:t>« ДУБРОВСКИЙ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ДЕТСКИЙ САД № 7 « ТОПОЛЁК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»</w:t>
      </w:r>
    </w:p>
    <w:p w:rsidR="006F07F3" w:rsidRP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6F07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ПРИКАЗ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Default="00DB2D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proofErr w:type="gramStart"/>
      <w:r w:rsidR="0063248A">
        <w:rPr>
          <w:rFonts w:ascii="Times New Roman" w:eastAsia="Calibri" w:hAnsi="Times New Roman" w:cs="Times New Roman"/>
          <w:sz w:val="24"/>
          <w:szCs w:val="24"/>
          <w:lang w:bidi="en-US"/>
        </w:rPr>
        <w:t>12</w:t>
      </w:r>
      <w:r w:rsidR="007B39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>января</w:t>
      </w:r>
      <w:proofErr w:type="gramEnd"/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202</w:t>
      </w:r>
      <w:r w:rsidR="0063248A"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</w:t>
      </w:r>
      <w:r w:rsidR="006F07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.                                                                                                          № 5             </w:t>
      </w:r>
    </w:p>
    <w:p w:rsidR="006F07F3" w:rsidRPr="00DB2DF3" w:rsidRDefault="006F07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63248A" w:rsidP="00DB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B2DF3" w:rsidRPr="00DB2DF3">
        <w:rPr>
          <w:rFonts w:ascii="Times New Roman" w:hAnsi="Times New Roman" w:cs="Times New Roman"/>
          <w:sz w:val="24"/>
          <w:szCs w:val="24"/>
        </w:rPr>
        <w:t>Об утверждении состава группы, плана работы и инструментария для проведения внутренней системы оценки качества образования в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2DF3" w:rsidRDefault="0063248A" w:rsidP="00DB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На основании ФЗ №273 «Об образовании в Российской </w:t>
      </w:r>
      <w:proofErr w:type="gramStart"/>
      <w:r w:rsidR="00DB2DF3" w:rsidRPr="00DB2DF3">
        <w:rPr>
          <w:rFonts w:ascii="Times New Roman" w:hAnsi="Times New Roman" w:cs="Times New Roman"/>
          <w:sz w:val="24"/>
          <w:szCs w:val="24"/>
        </w:rPr>
        <w:t>Федерации»  Федеральной</w:t>
      </w:r>
      <w:proofErr w:type="gramEnd"/>
      <w:r w:rsidR="00DB2DF3" w:rsidRPr="00DB2DF3">
        <w:rPr>
          <w:rFonts w:ascii="Times New Roman" w:hAnsi="Times New Roman" w:cs="Times New Roman"/>
          <w:sz w:val="24"/>
          <w:szCs w:val="24"/>
        </w:rPr>
        <w:t xml:space="preserve"> целевой программы «Развитие образования на 2016-2020 годы», Приказа Министерства образования и науки №462 «Об утверждении порядка </w:t>
      </w:r>
      <w:proofErr w:type="spellStart"/>
      <w:r w:rsidR="00DB2DF3" w:rsidRPr="00DB2DF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Приказа Министерства образования и науки № 1324 «Об утверждении показателей деятельности ОО, подлежащих </w:t>
      </w:r>
      <w:proofErr w:type="spellStart"/>
      <w:r w:rsidR="00DB2DF3" w:rsidRPr="00DB2DF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DB2DF3" w:rsidRPr="00DB2DF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B2DF3" w:rsidRDefault="00DB2DF3" w:rsidP="00DB2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2DF3" w:rsidRPr="00DB2DF3" w:rsidRDefault="00DB2DF3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2DF3">
        <w:rPr>
          <w:rFonts w:ascii="Times New Roman" w:hAnsi="Times New Roman" w:cs="Times New Roman"/>
          <w:sz w:val="24"/>
          <w:szCs w:val="24"/>
        </w:rPr>
        <w:t xml:space="preserve">Утвердить состав группы для проведения процедуры ВСОКО: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оводитель группы – </w:t>
      </w:r>
      <w:r w:rsidR="0063248A">
        <w:rPr>
          <w:rFonts w:ascii="Times New Roman" w:hAnsi="Times New Roman" w:cs="Times New Roman"/>
          <w:sz w:val="24"/>
          <w:szCs w:val="24"/>
        </w:rPr>
        <w:t>Всяченкова М.Н.-</w:t>
      </w:r>
      <w:r w:rsidRPr="00DB2DF3">
        <w:rPr>
          <w:rFonts w:ascii="Times New Roman" w:hAnsi="Times New Roman" w:cs="Times New Roman"/>
          <w:sz w:val="24"/>
          <w:szCs w:val="24"/>
        </w:rPr>
        <w:t xml:space="preserve"> 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2DF3">
        <w:rPr>
          <w:rFonts w:ascii="Times New Roman" w:hAnsi="Times New Roman" w:cs="Times New Roman"/>
          <w:sz w:val="24"/>
          <w:szCs w:val="24"/>
        </w:rPr>
        <w:t xml:space="preserve">ДОУ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Члены рабочей </w:t>
      </w:r>
      <w:proofErr w:type="gramStart"/>
      <w:r w:rsidRPr="00DB2DF3">
        <w:rPr>
          <w:rFonts w:ascii="Times New Roman" w:hAnsi="Times New Roman" w:cs="Times New Roman"/>
          <w:sz w:val="24"/>
          <w:szCs w:val="24"/>
        </w:rPr>
        <w:t>группы: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48A">
        <w:rPr>
          <w:rFonts w:ascii="Times New Roman" w:hAnsi="Times New Roman" w:cs="Times New Roman"/>
          <w:sz w:val="24"/>
          <w:szCs w:val="24"/>
        </w:rPr>
        <w:t xml:space="preserve">  Лапченкова И.В</w:t>
      </w:r>
      <w:r w:rsidR="006F0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 </w:t>
      </w:r>
      <w:r w:rsidR="0063248A">
        <w:rPr>
          <w:rFonts w:ascii="Times New Roman" w:hAnsi="Times New Roman" w:cs="Times New Roman"/>
          <w:sz w:val="24"/>
          <w:szCs w:val="24"/>
        </w:rPr>
        <w:t xml:space="preserve"> Сухарева </w:t>
      </w:r>
      <w:proofErr w:type="gramStart"/>
      <w:r w:rsidR="0063248A">
        <w:rPr>
          <w:rFonts w:ascii="Times New Roman" w:hAnsi="Times New Roman" w:cs="Times New Roman"/>
          <w:sz w:val="24"/>
          <w:szCs w:val="24"/>
        </w:rPr>
        <w:t>Н.В.</w:t>
      </w:r>
      <w:r w:rsidR="006F07F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="0063248A">
        <w:rPr>
          <w:rFonts w:ascii="Times New Roman" w:hAnsi="Times New Roman" w:cs="Times New Roman"/>
          <w:sz w:val="24"/>
          <w:szCs w:val="24"/>
        </w:rPr>
        <w:t xml:space="preserve">Жаркова </w:t>
      </w:r>
      <w:proofErr w:type="gramStart"/>
      <w:r w:rsidR="0063248A">
        <w:rPr>
          <w:rFonts w:ascii="Times New Roman" w:hAnsi="Times New Roman" w:cs="Times New Roman"/>
          <w:sz w:val="24"/>
          <w:szCs w:val="24"/>
        </w:rPr>
        <w:t>Л.И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завхоз МБДОУ</w:t>
      </w:r>
    </w:p>
    <w:p w:rsidR="006F07F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 Положение о Внутренней системе оценки качества образования в МБДОУ </w:t>
      </w:r>
    </w:p>
    <w:p w:rsidR="002A52D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63248A">
        <w:rPr>
          <w:rFonts w:ascii="Times New Roman" w:hAnsi="Times New Roman" w:cs="Times New Roman"/>
          <w:sz w:val="24"/>
          <w:szCs w:val="24"/>
        </w:rPr>
        <w:t xml:space="preserve"> Дубровский</w:t>
      </w:r>
      <w:proofErr w:type="gramEnd"/>
      <w:r w:rsidR="0063248A">
        <w:rPr>
          <w:rFonts w:ascii="Times New Roman" w:hAnsi="Times New Roman" w:cs="Times New Roman"/>
          <w:sz w:val="24"/>
          <w:szCs w:val="24"/>
        </w:rPr>
        <w:t xml:space="preserve"> детский сад №7 «Тополёк»</w:t>
      </w:r>
      <w:r w:rsidR="006F0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Утвердить план проведения ВСОКО (Приложение 1). 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2DF3" w:rsidRPr="00DB2DF3">
        <w:rPr>
          <w:rFonts w:ascii="Times New Roman" w:hAnsi="Times New Roman" w:cs="Times New Roman"/>
          <w:sz w:val="24"/>
          <w:szCs w:val="24"/>
        </w:rPr>
        <w:t>. Утвердить инструментарий для проведения процедуры ВСОКО</w:t>
      </w:r>
      <w:r w:rsidR="0063248A">
        <w:rPr>
          <w:rFonts w:ascii="Times New Roman" w:hAnsi="Times New Roman" w:cs="Times New Roman"/>
          <w:sz w:val="24"/>
          <w:szCs w:val="24"/>
        </w:rPr>
        <w:t xml:space="preserve">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в </w:t>
      </w:r>
      <w:r w:rsidR="00DB2DF3">
        <w:rPr>
          <w:rFonts w:ascii="Times New Roman" w:hAnsi="Times New Roman" w:cs="Times New Roman"/>
          <w:sz w:val="24"/>
          <w:szCs w:val="24"/>
        </w:rPr>
        <w:t>ДОУ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2D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2DF3">
        <w:rPr>
          <w:rFonts w:ascii="Times New Roman" w:hAnsi="Times New Roman" w:cs="Times New Roman"/>
          <w:sz w:val="24"/>
          <w:szCs w:val="24"/>
        </w:rPr>
        <w:t xml:space="preserve">Рабочей  </w:t>
      </w:r>
      <w:r w:rsidR="00DB2DF3" w:rsidRPr="00DB2DF3"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прис</w:t>
      </w:r>
      <w:r w:rsidR="00DB2DF3">
        <w:rPr>
          <w:rFonts w:ascii="Times New Roman" w:hAnsi="Times New Roman" w:cs="Times New Roman"/>
          <w:sz w:val="24"/>
          <w:szCs w:val="24"/>
        </w:rPr>
        <w:t xml:space="preserve">тупить к изучению ВСОКО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М</w:t>
      </w:r>
      <w:r w:rsidR="007B393A">
        <w:rPr>
          <w:rFonts w:ascii="Times New Roman" w:hAnsi="Times New Roman" w:cs="Times New Roman"/>
          <w:sz w:val="24"/>
          <w:szCs w:val="24"/>
        </w:rPr>
        <w:t>БДОУ  с 27.02</w:t>
      </w:r>
      <w:r w:rsidR="00DB2DF3">
        <w:rPr>
          <w:rFonts w:ascii="Times New Roman" w:hAnsi="Times New Roman" w:cs="Times New Roman"/>
          <w:sz w:val="24"/>
          <w:szCs w:val="24"/>
        </w:rPr>
        <w:t>.202</w:t>
      </w:r>
      <w:r w:rsidR="0063248A">
        <w:rPr>
          <w:rFonts w:ascii="Times New Roman" w:hAnsi="Times New Roman" w:cs="Times New Roman"/>
          <w:sz w:val="24"/>
          <w:szCs w:val="24"/>
        </w:rPr>
        <w:t>2</w:t>
      </w:r>
      <w:r w:rsidR="00DB2DF3" w:rsidRPr="00DB2DF3">
        <w:rPr>
          <w:rFonts w:ascii="Times New Roman" w:hAnsi="Times New Roman" w:cs="Times New Roman"/>
          <w:sz w:val="24"/>
          <w:szCs w:val="24"/>
        </w:rPr>
        <w:t>г</w:t>
      </w:r>
      <w:r w:rsidR="00DB2DF3">
        <w:rPr>
          <w:rFonts w:ascii="Times New Roman" w:hAnsi="Times New Roman" w:cs="Times New Roman"/>
          <w:sz w:val="24"/>
          <w:szCs w:val="24"/>
        </w:rPr>
        <w:t xml:space="preserve">. и провести оценку до </w:t>
      </w:r>
      <w:r w:rsidR="006F07F3">
        <w:rPr>
          <w:rFonts w:ascii="Times New Roman" w:hAnsi="Times New Roman" w:cs="Times New Roman"/>
          <w:sz w:val="24"/>
          <w:szCs w:val="24"/>
        </w:rPr>
        <w:t>06</w:t>
      </w:r>
      <w:r w:rsidR="00DB2DF3">
        <w:rPr>
          <w:rFonts w:ascii="Times New Roman" w:hAnsi="Times New Roman" w:cs="Times New Roman"/>
          <w:sz w:val="24"/>
          <w:szCs w:val="24"/>
        </w:rPr>
        <w:t>.04.202</w:t>
      </w:r>
      <w:r w:rsidR="0063248A">
        <w:rPr>
          <w:rFonts w:ascii="Times New Roman" w:hAnsi="Times New Roman" w:cs="Times New Roman"/>
          <w:sz w:val="24"/>
          <w:szCs w:val="24"/>
        </w:rPr>
        <w:t>2</w:t>
      </w:r>
      <w:r w:rsidR="00DB2DF3" w:rsidRPr="00DB2DF3">
        <w:rPr>
          <w:rFonts w:ascii="Times New Roman" w:hAnsi="Times New Roman" w:cs="Times New Roman"/>
          <w:sz w:val="24"/>
          <w:szCs w:val="24"/>
        </w:rPr>
        <w:t>г.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>Разместить информацию об ВСОКО в сети Интер</w:t>
      </w:r>
      <w:r w:rsidR="00DB2DF3">
        <w:rPr>
          <w:rFonts w:ascii="Times New Roman" w:hAnsi="Times New Roman" w:cs="Times New Roman"/>
          <w:sz w:val="24"/>
          <w:szCs w:val="24"/>
        </w:rPr>
        <w:t xml:space="preserve">нет на официальном сайте ДОУ. Ответственный: </w:t>
      </w:r>
      <w:r w:rsidR="0063248A">
        <w:rPr>
          <w:rFonts w:ascii="Times New Roman" w:hAnsi="Times New Roman" w:cs="Times New Roman"/>
          <w:sz w:val="24"/>
          <w:szCs w:val="24"/>
        </w:rPr>
        <w:t>Сухарева Н.В.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P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Контроль исполнения приказа оставляю за собой. 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DB2D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248A">
        <w:rPr>
          <w:rFonts w:ascii="Times New Roman" w:hAnsi="Times New Roman" w:cs="Times New Roman"/>
          <w:sz w:val="24"/>
          <w:szCs w:val="24"/>
        </w:rPr>
        <w:t>М.Н. Всяченкова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B2DF3">
        <w:rPr>
          <w:rFonts w:ascii="Times New Roman" w:hAnsi="Times New Roman" w:cs="Times New Roman"/>
          <w:sz w:val="24"/>
          <w:szCs w:val="24"/>
        </w:rPr>
        <w:t>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3248A">
        <w:rPr>
          <w:rFonts w:ascii="Times New Roman" w:hAnsi="Times New Roman" w:cs="Times New Roman"/>
          <w:sz w:val="24"/>
          <w:szCs w:val="24"/>
        </w:rPr>
        <w:t>И.В. Лапченкова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3248A">
        <w:rPr>
          <w:rFonts w:ascii="Times New Roman" w:hAnsi="Times New Roman" w:cs="Times New Roman"/>
          <w:sz w:val="24"/>
          <w:szCs w:val="24"/>
        </w:rPr>
        <w:t xml:space="preserve">                               Н.В. Сухарева</w:t>
      </w: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3248A">
        <w:rPr>
          <w:rFonts w:ascii="Times New Roman" w:hAnsi="Times New Roman" w:cs="Times New Roman"/>
          <w:sz w:val="24"/>
          <w:szCs w:val="24"/>
        </w:rPr>
        <w:t>Л.И. Жаркова</w:t>
      </w:r>
      <w:bookmarkStart w:id="0" w:name="_GoBack"/>
      <w:bookmarkEnd w:id="0"/>
    </w:p>
    <w:p w:rsidR="00DB2DF3" w:rsidRDefault="00DB2DF3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Pr="00993892" w:rsidRDefault="00993892" w:rsidP="00993892">
      <w:pPr>
        <w:jc w:val="right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</w:t>
      </w:r>
    </w:p>
    <w:p w:rsidR="00993892" w:rsidRPr="00993892" w:rsidRDefault="00993892" w:rsidP="00993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>План проведения процедур ВСОКО в М</w:t>
      </w:r>
      <w:r>
        <w:rPr>
          <w:rFonts w:ascii="Times New Roman" w:hAnsi="Times New Roman" w:cs="Times New Roman"/>
          <w:sz w:val="24"/>
          <w:szCs w:val="24"/>
        </w:rPr>
        <w:t>БДОУ</w:t>
      </w:r>
    </w:p>
    <w:p w:rsidR="00993892" w:rsidRDefault="00993892" w:rsidP="0099389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2"/>
        <w:gridCol w:w="2934"/>
        <w:gridCol w:w="2436"/>
      </w:tblGrid>
      <w:tr w:rsidR="00993892" w:rsidRPr="00FC6A60" w:rsidTr="00993892">
        <w:trPr>
          <w:trHeight w:val="515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Метод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Форма  отчетности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192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дошкольного учреждения для родителей и общественных организаций 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ДОУ на официальном сайте в сети Интернет.  Мониторинг официального сайта ДОУ.   </w:t>
            </w: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деятельности ДОУ за учебный год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060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условий, в которых осуществляется образовательная деятельность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Анализ паспортов групп, кабинетов.  Анализ РППС ДО, материально-</w:t>
            </w: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 условий.  Оценка кадровых условий реализации ООП ДО.  Оценка финансовых условий реализации ООП </w:t>
            </w:r>
            <w:proofErr w:type="gram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ДО.   </w:t>
            </w:r>
            <w:proofErr w:type="gramEnd"/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оценочного листа для проведения процедуры ВСОКО по данному критерию.  Аналитическая справка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50"/>
        </w:trPr>
        <w:tc>
          <w:tcPr>
            <w:tcW w:w="3742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качества реализации образовательной деятельности в ДОУ  </w:t>
            </w:r>
          </w:p>
        </w:tc>
        <w:tc>
          <w:tcPr>
            <w:tcW w:w="2934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листов оценивания психолого-педагогических условий образовательной деятельности педагогов.  Оценка качества ООП ДО.  Оценка качества образовательной деятельности ДОУ, реализующего программы дошкольного образования.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справка.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65"/>
        </w:trPr>
        <w:tc>
          <w:tcPr>
            <w:tcW w:w="3742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качеством предоставляемых услуг ДОУ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и педагогов ДОО. 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Заполнение анкет для проведения процедуры ВСОКО по данному критерию  Аналитическая справка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892" w:rsidRDefault="00993892" w:rsidP="00993892"/>
    <w:p w:rsidR="00993892" w:rsidRDefault="00993892"/>
    <w:sectPr w:rsidR="0099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043BE"/>
    <w:multiLevelType w:val="hybridMultilevel"/>
    <w:tmpl w:val="A36E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B5"/>
    <w:rsid w:val="002A52D3"/>
    <w:rsid w:val="002A5AB5"/>
    <w:rsid w:val="003F2841"/>
    <w:rsid w:val="0063248A"/>
    <w:rsid w:val="006F07F3"/>
    <w:rsid w:val="007B387C"/>
    <w:rsid w:val="007B393A"/>
    <w:rsid w:val="00993892"/>
    <w:rsid w:val="00A51295"/>
    <w:rsid w:val="00AF2479"/>
    <w:rsid w:val="00D24D20"/>
    <w:rsid w:val="00DB2DF3"/>
    <w:rsid w:val="00FC6A60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ABF13-940C-465A-A4C6-FA82145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F3"/>
    <w:pPr>
      <w:ind w:left="720"/>
      <w:contextualSpacing/>
    </w:pPr>
  </w:style>
  <w:style w:type="table" w:styleId="a4">
    <w:name w:val="Table Grid"/>
    <w:basedOn w:val="a1"/>
    <w:uiPriority w:val="39"/>
    <w:rsid w:val="0099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Тополёк</cp:lastModifiedBy>
  <cp:revision>2</cp:revision>
  <dcterms:created xsi:type="dcterms:W3CDTF">2023-03-27T07:30:00Z</dcterms:created>
  <dcterms:modified xsi:type="dcterms:W3CDTF">2023-03-27T07:30:00Z</dcterms:modified>
</cp:coreProperties>
</file>